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B" w:rsidRPr="00F6038D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 w:rsidRPr="00F6038D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PAGO A PROVEEDORES</w:t>
      </w:r>
    </w:p>
    <w:p w:rsidR="00216B9B" w:rsidRPr="00563F4B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t>En cumplimiento del artículo 13, apartado 6, de la Ley Orgánica 2/2012, de 27 de abril, de Estabilidad Presupuestaria y sostenibilidad Financiera, en la redacción dada al mismo por la Ley Orgánica 9/2013, de 20 de diciembre, de control de la deuda comercial en el sector público, en cuya virtud las Administraciones Públicas deberán publicar su período medio de pago a proveedores, debiéndose dar comienzo a dichas publicaciones en el plazo de un mes computado desde la entrada en vigor de esta última, se procede a dar publicidad al período medio de pago verificado por este Ayuntamiento.</w:t>
      </w:r>
    </w:p>
    <w:p w:rsidR="00216B9B" w:rsidRPr="00563F4B" w:rsidRDefault="00216B9B" w:rsidP="00216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br w:type="textWrapping" w:clear="all"/>
        <w:t>Según los datos provisionales correspondientes a 3</w:t>
      </w:r>
      <w:r w:rsidR="00A70CCB">
        <w:rPr>
          <w:rFonts w:ascii="Arial" w:eastAsia="Times New Roman" w:hAnsi="Arial" w:cs="Arial"/>
          <w:color w:val="000000"/>
          <w:lang w:eastAsia="es-ES"/>
        </w:rPr>
        <w:t>1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</w:t>
      </w:r>
      <w:r w:rsidR="00F719AA">
        <w:rPr>
          <w:rFonts w:ascii="Arial" w:eastAsia="Times New Roman" w:hAnsi="Arial" w:cs="Arial"/>
          <w:color w:val="000000"/>
          <w:lang w:eastAsia="es-ES"/>
        </w:rPr>
        <w:t>marzo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201</w:t>
      </w:r>
      <w:r w:rsidR="00F719AA">
        <w:rPr>
          <w:rFonts w:ascii="Arial" w:eastAsia="Times New Roman" w:hAnsi="Arial" w:cs="Arial"/>
          <w:color w:val="000000"/>
          <w:lang w:eastAsia="es-ES"/>
        </w:rPr>
        <w:t>5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, el período medio de pago a proveedores de este Ayuntamiento es de </w:t>
      </w:r>
      <w:r w:rsidR="00F719AA">
        <w:rPr>
          <w:rFonts w:ascii="Arial" w:eastAsia="Times New Roman" w:hAnsi="Arial" w:cs="Arial"/>
          <w:color w:val="000000"/>
          <w:lang w:eastAsia="es-ES"/>
        </w:rPr>
        <w:t>15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="00A70CCB">
        <w:rPr>
          <w:rFonts w:ascii="Arial" w:eastAsia="Times New Roman" w:hAnsi="Arial" w:cs="Arial"/>
          <w:color w:val="000000"/>
          <w:lang w:eastAsia="es-ES"/>
        </w:rPr>
        <w:t>4</w:t>
      </w:r>
      <w:r w:rsidR="00F719AA">
        <w:rPr>
          <w:rFonts w:ascii="Arial" w:eastAsia="Times New Roman" w:hAnsi="Arial" w:cs="Arial"/>
          <w:color w:val="000000"/>
          <w:lang w:eastAsia="es-ES"/>
        </w:rPr>
        <w:t>6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días.</w:t>
      </w:r>
    </w:p>
    <w:p w:rsidR="008651B1" w:rsidRDefault="008651B1"/>
    <w:sectPr w:rsidR="008651B1" w:rsidSect="0086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16B9B"/>
    <w:rsid w:val="00216B9B"/>
    <w:rsid w:val="003E2037"/>
    <w:rsid w:val="008651B1"/>
    <w:rsid w:val="00A70CCB"/>
    <w:rsid w:val="00DD68CF"/>
    <w:rsid w:val="00F46018"/>
    <w:rsid w:val="00F5566B"/>
    <w:rsid w:val="00F7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es-E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2015-04-14T11:07:00Z</dcterms:created>
  <dcterms:modified xsi:type="dcterms:W3CDTF">2015-04-14T11:07:00Z</dcterms:modified>
</cp:coreProperties>
</file>